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86MS0035-01-2024-002880-72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900CFF">
        <w:rPr>
          <w:sz w:val="28"/>
          <w:szCs w:val="28"/>
        </w:rPr>
        <w:t>2-1468/1802/2024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20 июня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00CFF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900CFF">
        <w:rPr>
          <w:sz w:val="28"/>
          <w:szCs w:val="28"/>
        </w:rPr>
        <w:t>Окружновой Валерии Сергеевне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900CFF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900CFF">
        <w:rPr>
          <w:sz w:val="28"/>
          <w:szCs w:val="28"/>
        </w:rPr>
        <w:t>Окружновой Валерии Сергеевны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324935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900CFF">
        <w:rPr>
          <w:sz w:val="28"/>
          <w:szCs w:val="28"/>
        </w:rPr>
        <w:t>ООО ПКО "АйДи 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900CFF">
        <w:rPr>
          <w:sz w:val="28"/>
          <w:szCs w:val="28"/>
        </w:rPr>
        <w:t>7730233723</w:t>
      </w:r>
      <w:r w:rsidR="00532E1D">
        <w:rPr>
          <w:sz w:val="28"/>
          <w:szCs w:val="28"/>
        </w:rPr>
        <w:t xml:space="preserve"> ОГРН </w:t>
      </w:r>
      <w:r w:rsidR="00900CFF">
        <w:rPr>
          <w:sz w:val="28"/>
          <w:szCs w:val="28"/>
        </w:rPr>
        <w:t>1177746355225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900CFF">
        <w:rPr>
          <w:sz w:val="28"/>
          <w:szCs w:val="28"/>
        </w:rPr>
        <w:t>№ 871673691 от 02.08.2020</w:t>
      </w:r>
      <w:r w:rsidRPr="0039796B">
        <w:rPr>
          <w:sz w:val="28"/>
          <w:szCs w:val="28"/>
        </w:rPr>
        <w:t xml:space="preserve"> в размере </w:t>
      </w:r>
      <w:r w:rsidR="00900CFF">
        <w:rPr>
          <w:sz w:val="28"/>
          <w:szCs w:val="28"/>
        </w:rPr>
        <w:t>18500,70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900CFF">
        <w:rPr>
          <w:sz w:val="28"/>
          <w:szCs w:val="28"/>
        </w:rPr>
        <w:t>371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24935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0CFF"/>
    <w:rsid w:val="009047C6"/>
    <w:rsid w:val="00930202"/>
    <w:rsid w:val="00941DDE"/>
    <w:rsid w:val="00950EBC"/>
    <w:rsid w:val="009769A2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E23F6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FF74D11-BA39-428E-8338-3765D5AF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